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Style w:val="8"/>
          <w:rFonts w:hAnsi="宋体"/>
          <w:color w:val="000000"/>
          <w:sz w:val="28"/>
          <w:szCs w:val="28"/>
          <w:shd w:val="clear" w:color="auto" w:fill="FFFFFF"/>
          <w:lang w:bidi="ar"/>
        </w:rPr>
      </w:pPr>
      <w:r>
        <w:rPr>
          <w:rStyle w:val="8"/>
          <w:rFonts w:hint="eastAsia" w:hAnsi="宋体"/>
          <w:color w:val="000000"/>
          <w:sz w:val="28"/>
          <w:szCs w:val="28"/>
          <w:shd w:val="clear" w:color="auto" w:fill="FFFFFF"/>
          <w:lang w:bidi="ar"/>
        </w:rPr>
        <w:t>防疫期间校外人员预约入校报批表</w:t>
      </w:r>
    </w:p>
    <w:p>
      <w:pPr>
        <w:widowControl/>
        <w:jc w:val="center"/>
        <w:rPr>
          <w:rStyle w:val="8"/>
          <w:rFonts w:hAnsi="宋体"/>
          <w:color w:val="000000"/>
          <w:sz w:val="21"/>
          <w:szCs w:val="21"/>
          <w:shd w:val="clear" w:color="auto" w:fill="FFFFFF"/>
          <w:lang w:bidi="ar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8"/>
        <w:gridCol w:w="3782"/>
        <w:gridCol w:w="1410"/>
        <w:gridCol w:w="7"/>
        <w:gridCol w:w="1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部 </w:t>
            </w:r>
            <w:r>
              <w:rPr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bCs/>
                <w:sz w:val="21"/>
                <w:szCs w:val="21"/>
              </w:rPr>
              <w:t>门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rFonts w:hint="default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党委学生工作部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联系人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 w:eastAsia="zh-CN"/>
              </w:rPr>
              <w:t>李霜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进校事由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</w:t>
            </w:r>
            <w:r>
              <w:rPr>
                <w:b/>
                <w:bCs/>
                <w:sz w:val="21"/>
                <w:szCs w:val="21"/>
              </w:rPr>
              <w:t>加</w:t>
            </w:r>
            <w:r>
              <w:rPr>
                <w:rFonts w:hint="eastAsia"/>
                <w:b/>
                <w:bCs/>
                <w:sz w:val="21"/>
                <w:szCs w:val="21"/>
              </w:rPr>
              <w:t>项目</w:t>
            </w:r>
            <w:r>
              <w:rPr>
                <w:b/>
                <w:bCs/>
                <w:sz w:val="21"/>
                <w:szCs w:val="21"/>
              </w:rPr>
              <w:t>投标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入</w:t>
            </w:r>
            <w:r>
              <w:rPr>
                <w:b/>
                <w:bCs/>
                <w:sz w:val="21"/>
                <w:szCs w:val="21"/>
              </w:rPr>
              <w:t>校时间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进校人员姓名</w:t>
            </w: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来源地</w:t>
            </w: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健康码情况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3782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505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部门领导意见</w:t>
            </w:r>
          </w:p>
        </w:tc>
        <w:tc>
          <w:tcPr>
            <w:tcW w:w="670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6" w:hRule="atLeast"/>
          <w:jc w:val="center"/>
        </w:trPr>
        <w:tc>
          <w:tcPr>
            <w:tcW w:w="159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院领导意见</w:t>
            </w:r>
          </w:p>
        </w:tc>
        <w:tc>
          <w:tcPr>
            <w:tcW w:w="6704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</w:tbl>
    <w:p>
      <w:pPr>
        <w:jc w:val="left"/>
        <w:rPr>
          <w:b/>
          <w:bCs/>
          <w:sz w:val="21"/>
          <w:szCs w:val="21"/>
        </w:rPr>
      </w:pPr>
      <w:r>
        <w:rPr>
          <w:rFonts w:hint="eastAsia"/>
          <w:b/>
          <w:bCs/>
          <w:sz w:val="21"/>
          <w:szCs w:val="21"/>
        </w:rPr>
        <w:t>备注说明：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1.【预约通行流程】个人申报——部门领导确认——院领导审核（党委书记或院长）——门卫核验行程码、健康码、测量体温、实名登记、收《校外人员预约入校报批表》——放行入校。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2.【临时进入流程】近期暂不接受临时入校，如有特殊情况必须入校，请按【预约通行流程】执行，</w:t>
      </w:r>
      <w:r>
        <w:rPr>
          <w:sz w:val="21"/>
          <w:szCs w:val="21"/>
        </w:rPr>
        <w:t>并持</w:t>
      </w:r>
      <w:r>
        <w:rPr>
          <w:rFonts w:hint="eastAsia"/>
          <w:sz w:val="21"/>
          <w:szCs w:val="21"/>
        </w:rPr>
        <w:t>48小</w:t>
      </w:r>
      <w:r>
        <w:rPr>
          <w:sz w:val="21"/>
          <w:szCs w:val="21"/>
        </w:rPr>
        <w:t>时核酸检测</w:t>
      </w:r>
      <w:r>
        <w:rPr>
          <w:rFonts w:hint="eastAsia"/>
          <w:sz w:val="21"/>
          <w:szCs w:val="21"/>
        </w:rPr>
        <w:t>阴</w:t>
      </w:r>
      <w:r>
        <w:rPr>
          <w:sz w:val="21"/>
          <w:szCs w:val="21"/>
        </w:rPr>
        <w:t>性证明入校。</w:t>
      </w:r>
    </w:p>
    <w:p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3.健康状况填写为：绿码通行、高、中风险地区</w:t>
      </w:r>
    </w:p>
    <w:p>
      <w:pPr>
        <w:jc w:val="left"/>
        <w:rPr>
          <w:sz w:val="21"/>
          <w:szCs w:val="21"/>
        </w:rPr>
      </w:pPr>
      <w:r>
        <w:rPr>
          <w:sz w:val="21"/>
          <w:szCs w:val="21"/>
        </w:rPr>
        <w:t>4</w:t>
      </w:r>
      <w:r>
        <w:rPr>
          <w:rFonts w:hint="eastAsia"/>
          <w:sz w:val="21"/>
          <w:szCs w:val="21"/>
        </w:rPr>
        <w:t>.此</w:t>
      </w:r>
      <w:r>
        <w:rPr>
          <w:sz w:val="21"/>
          <w:szCs w:val="21"/>
        </w:rPr>
        <w:t>表</w:t>
      </w:r>
      <w:r>
        <w:rPr>
          <w:rFonts w:hint="eastAsia"/>
          <w:sz w:val="21"/>
          <w:szCs w:val="21"/>
        </w:rPr>
        <w:t>请</w:t>
      </w:r>
      <w:r>
        <w:rPr>
          <w:sz w:val="21"/>
          <w:szCs w:val="21"/>
        </w:rPr>
        <w:t>于</w:t>
      </w:r>
      <w:r>
        <w:rPr>
          <w:rFonts w:hint="eastAsia"/>
          <w:sz w:val="21"/>
          <w:szCs w:val="21"/>
        </w:rPr>
        <w:t>询</w:t>
      </w:r>
      <w:r>
        <w:rPr>
          <w:sz w:val="21"/>
          <w:szCs w:val="21"/>
        </w:rPr>
        <w:t>价前</w:t>
      </w:r>
      <w:r>
        <w:rPr>
          <w:rFonts w:hint="eastAsia"/>
          <w:sz w:val="21"/>
          <w:szCs w:val="21"/>
        </w:rPr>
        <w:t>一</w:t>
      </w:r>
      <w:r>
        <w:rPr>
          <w:sz w:val="21"/>
          <w:szCs w:val="21"/>
        </w:rPr>
        <w:t>天发项目联系人汇总。</w:t>
      </w: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rPr>
          <w:sz w:val="21"/>
          <w:szCs w:val="21"/>
        </w:rPr>
      </w:pPr>
    </w:p>
    <w:p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保卫处 制</w:t>
      </w:r>
    </w:p>
    <w:p/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17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I4OWM0MDRmYmZlNTFiMWU3ZWVkMmNjOTJkODYwMWUifQ=="/>
  </w:docVars>
  <w:rsids>
    <w:rsidRoot w:val="00423A04"/>
    <w:rsid w:val="001D7D3C"/>
    <w:rsid w:val="001F6123"/>
    <w:rsid w:val="00423A04"/>
    <w:rsid w:val="00426A8E"/>
    <w:rsid w:val="00486359"/>
    <w:rsid w:val="005366C7"/>
    <w:rsid w:val="005668A2"/>
    <w:rsid w:val="006B630D"/>
    <w:rsid w:val="00737B3E"/>
    <w:rsid w:val="00777F0C"/>
    <w:rsid w:val="00797D39"/>
    <w:rsid w:val="007C5F28"/>
    <w:rsid w:val="007F49A5"/>
    <w:rsid w:val="00944B55"/>
    <w:rsid w:val="00983FB2"/>
    <w:rsid w:val="00AC7F7D"/>
    <w:rsid w:val="00BF76DB"/>
    <w:rsid w:val="00E90781"/>
    <w:rsid w:val="00F619CA"/>
    <w:rsid w:val="00F61CBE"/>
    <w:rsid w:val="00F96307"/>
    <w:rsid w:val="74BE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0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1"/>
    <w:qFormat/>
    <w:uiPriority w:val="0"/>
    <w:pPr>
      <w:spacing w:after="120"/>
    </w:pPr>
    <w:rPr>
      <w:rFonts w:ascii="Times New Roman"/>
      <w:kern w:val="2"/>
      <w:sz w:val="21"/>
      <w:szCs w:val="24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270</Words>
  <Characters>275</Characters>
  <Lines>2</Lines>
  <Paragraphs>1</Paragraphs>
  <TotalTime>43</TotalTime>
  <ScaleCrop>false</ScaleCrop>
  <LinksUpToDate>false</LinksUpToDate>
  <CharactersWithSpaces>280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2021-11-18T02:54:00Z</dcterms:created>
  <dc:creator>贾正松</dc:creator>
  <cp:lastModifiedBy>嗳鉨②哋奺`</cp:lastModifiedBy>
  <dcterms:modified xsi:type="dcterms:W3CDTF">2022-05-11T08:36:45Z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F3425BD37D10473491F537508E8CA740</vt:lpwstr>
  </property>
</Properties>
</file>